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52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10"/>
        <w:gridCol w:w="6946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Soalan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Butiran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Markah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6(</w:t>
            </w:r>
            <w:r>
              <w:rPr>
                <w:rFonts w:ascii="Times New Roman" w:hAnsi="Times New Roman" w:eastAsia="Times New Roman" w:cs="Times New Roman"/>
              </w:rPr>
              <w:t>a)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Apakah persediaan tersebut?  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F9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F10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Persediaan diatur pada peringkat persekutuan dan negeri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Melalui penubuhan jawatankuasa persediaan fizikal 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dan  jawatankuasa sambutan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Turut diatur upacara sambutan Kemerdekaan di setiap negeri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Tumpuan upacara di Padang Kelab Selangor / Stadium Merdeka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Tunku Abdul Rahman selaku Ketua Menteri PTM berucap dalam Radio Malaya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Menyeru seluruh rakyat meraikan Hari Kemerdekaan dengan meriah 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Supaya kekal dalam sejarah negara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Dato'Abdul Razak Hussein memaklumkan rakyat menerusi Radio Malaya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Tentang atur cara sambutan Kemerdekaan terutama pada tarikh 31 Ogos 1957</w:t>
            </w: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[Mana-mana 6 x 1]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[6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(b)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Kemerdekaan telah memberikan kesan kepada politik negara . </w:t>
            </w: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Huraikan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H1d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H1e 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H2b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F3 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H3d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H3e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H3f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H4c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Pentadbiran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Tunku Abdul Rahman menjadi Perdana Menteri Persekutuan Tanah Melayu pertama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Jawatan kabinet dikekalkan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Dato' Abdul Razak Hussein dilantik sebagai Timbalan Perdana Menteri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Jawatan Menteri Luar diwujudkan sebagai tanda kebebasan negara menjalankan dasar luar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Disandang oleh Tunku Abdul Rahman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Pengamalan Sistem Raja Berperlembagaan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Yang di-Pertuan Agong menjadi ketua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Dengan bidang kuasa tertentu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 xml:space="preserve"> Demokrasi Berparlimen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Rakyat berkuasa memilih kerajaan dan pemerintah melalui pilihan raya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Rakyat berhak bersuara dan memili wakil untuk menentukan hala tuju masa depan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Dan kesejahteraan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Parlimen berkuasa menggubal undang-undang pada peringkat Persekutuan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Dewan Undangan Negeri menggubal undang- undang pada peringkat negeri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Kesannya, undang-undang lebih berkesan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Cabaran Kerajaan Persekutuan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Tunku Abdul Rahman dan Dato' Abdul Razak Hussein melaksanakan penggantian pegawaiEropah secara berperingkat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Dengan melantik rakyat tempatan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Dalam bidang profesional, pendidikan tinggi, keselamatan dan pertahanan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ab/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6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[6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(c)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180"/>
                <w:tab w:val="left" w:pos="540"/>
              </w:tabs>
              <w:spacing w:line="360" w:lineRule="auto"/>
              <w:rPr>
                <w:rFonts w:ascii="Times New Roman" w:hAnsi="Times New Roman" w:eastAsia="SimSun" w:cs="Times New Roman"/>
                <w:lang w:val="en-US"/>
              </w:rPr>
            </w:pPr>
            <w:r>
              <w:rPr>
                <w:rFonts w:ascii="Times New Roman" w:hAnsi="Times New Roman" w:eastAsia="SimSun"/>
                <w:sz w:val="24"/>
                <w:szCs w:val="24"/>
              </w:rPr>
              <w:t>Jelaskan mesej yang terkandung dalam poster tersebut.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F9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F10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Berkaitan dengan sambutan Hari Kebangsaan 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Dan Hari Malaysia 2021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Ketika negara menghadapi wabak COVID-19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Tidak menghalang rakyat mengingat kembali seiarah kemerdekaan negara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Kerajaan sentiasa prihatin terhadap rakyat ketika menghadapi cabaran</w:t>
            </w:r>
          </w:p>
          <w:p>
            <w:pPr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Rakyat hendaklah bersatu padu dengan tekad untuk menang bersama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Melalui tindakan lindungi diri/ lindungi semua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Mematuhi segala sop, contohnya memakai mask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Bersama-sama menghapuskan jangkitan COVID-19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Rumusannya, agar negara terus berdaulat, makmur</w:t>
            </w:r>
          </w:p>
          <w:p>
            <w:pPr>
              <w:spacing w:after="0"/>
              <w:rPr>
                <w:rFonts w:ascii="Times New Roman" w:hAnsi="Times New Roman" w:eastAsia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eastAsia="Times New Roman"/>
              </w:rPr>
              <w:t>Rakyat hidup sejahtera</w:t>
            </w:r>
          </w:p>
          <w:p>
            <w:pPr>
              <w:spacing w:after="0"/>
              <w:ind w:firstLine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>[Mana-mana jawapan munasabah]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64518"/>
    <w:rsid w:val="28A64518"/>
    <w:rsid w:val="5184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2023-10-11T03:30:00Z</dcterms:created>
  <dc:creator>user</dc:creator>
  <cp:lastModifiedBy>user</cp:lastModifiedBy>
  <dcterms:modified xsi:type="dcterms:W3CDTF">2023-10-12T04:41:07Z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990697FEA6E34F18BF5E91578B6F0547</vt:lpwstr>
  </property>
</Properties>
</file>